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F5226" w14:textId="77777777" w:rsidR="000E798F" w:rsidRDefault="000F5ABA">
      <w:r>
        <w:rPr>
          <w:noProof/>
          <w:lang w:eastAsia="fr-FR"/>
        </w:rPr>
        <w:drawing>
          <wp:anchor distT="0" distB="0" distL="114300" distR="114300" simplePos="0" relativeHeight="2" behindDoc="0" locked="0" layoutInCell="0" allowOverlap="1" wp14:anchorId="0F2F7B9F" wp14:editId="2BA64A9F">
            <wp:simplePos x="0" y="0"/>
            <wp:positionH relativeFrom="column">
              <wp:posOffset>-123190</wp:posOffset>
            </wp:positionH>
            <wp:positionV relativeFrom="paragraph">
              <wp:posOffset>635</wp:posOffset>
            </wp:positionV>
            <wp:extent cx="2264410" cy="49911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3" behindDoc="0" locked="0" layoutInCell="0" allowOverlap="1" wp14:anchorId="258970A8" wp14:editId="24B3AE08">
            <wp:simplePos x="0" y="0"/>
            <wp:positionH relativeFrom="column">
              <wp:posOffset>3950335</wp:posOffset>
            </wp:positionH>
            <wp:positionV relativeFrom="paragraph">
              <wp:posOffset>-154940</wp:posOffset>
            </wp:positionV>
            <wp:extent cx="2129155" cy="75501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F6933" w14:textId="77777777" w:rsidR="000E798F" w:rsidRDefault="000E798F"/>
    <w:p w14:paraId="6EF3AADB" w14:textId="77777777" w:rsidR="000E798F" w:rsidRDefault="000F5ABA">
      <w:pPr>
        <w:rPr>
          <w:i/>
        </w:rPr>
      </w:pPr>
      <w:r>
        <w:rPr>
          <w:i/>
        </w:rPr>
        <w:t xml:space="preserve"> </w:t>
      </w:r>
    </w:p>
    <w:p w14:paraId="14EE91F7" w14:textId="77777777" w:rsidR="000E798F" w:rsidRDefault="000E798F">
      <w:pPr>
        <w:rPr>
          <w:i/>
        </w:rPr>
      </w:pPr>
    </w:p>
    <w:p w14:paraId="1F6274B1" w14:textId="77777777" w:rsidR="000E798F" w:rsidRDefault="000E798F">
      <w:pPr>
        <w:rPr>
          <w:i/>
        </w:rPr>
      </w:pPr>
    </w:p>
    <w:p w14:paraId="1F237A7A" w14:textId="2F661E1D" w:rsidR="000E798F" w:rsidRDefault="000E798F">
      <w:pPr>
        <w:jc w:val="center"/>
        <w:rPr>
          <w:rFonts w:ascii="Marianne" w:hAnsi="Marianne"/>
          <w:i/>
          <w:sz w:val="28"/>
          <w:szCs w:val="28"/>
        </w:rPr>
      </w:pPr>
    </w:p>
    <w:p w14:paraId="2F1E5B6F" w14:textId="77777777" w:rsidR="000E798F" w:rsidRDefault="000E798F">
      <w:pPr>
        <w:rPr>
          <w:rFonts w:ascii="Marianne" w:hAnsi="Marianne"/>
          <w:sz w:val="28"/>
          <w:szCs w:val="28"/>
        </w:rPr>
      </w:pPr>
    </w:p>
    <w:p w14:paraId="3AA6853F" w14:textId="083E8C61" w:rsidR="00277703" w:rsidRPr="00277703" w:rsidRDefault="00D54133" w:rsidP="00277703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Référents</w:t>
      </w:r>
      <w:r w:rsidR="00277703">
        <w:rPr>
          <w:rFonts w:ascii="Marianne" w:hAnsi="Marianne"/>
          <w:b/>
          <w:sz w:val="28"/>
          <w:szCs w:val="28"/>
        </w:rPr>
        <w:t xml:space="preserve"> </w:t>
      </w:r>
      <w:r>
        <w:rPr>
          <w:rFonts w:ascii="Marianne" w:hAnsi="Marianne"/>
          <w:b/>
          <w:sz w:val="28"/>
          <w:szCs w:val="28"/>
        </w:rPr>
        <w:t>harcèlement scolaire</w:t>
      </w:r>
      <w:r w:rsidR="00616E1D">
        <w:rPr>
          <w:rFonts w:ascii="Marianne" w:hAnsi="Marianne"/>
          <w:b/>
          <w:sz w:val="28"/>
          <w:szCs w:val="28"/>
        </w:rPr>
        <w:t xml:space="preserve"> </w:t>
      </w:r>
      <w:r w:rsidR="00277703">
        <w:rPr>
          <w:rFonts w:ascii="Marianne" w:hAnsi="Marianne"/>
          <w:b/>
          <w:sz w:val="28"/>
          <w:szCs w:val="28"/>
        </w:rPr>
        <w:t>de circonscription</w:t>
      </w:r>
      <w:r w:rsidR="00277703">
        <w:rPr>
          <w:rFonts w:ascii="Marianne" w:hAnsi="Marianne"/>
          <w:b/>
          <w:sz w:val="28"/>
          <w:szCs w:val="28"/>
        </w:rPr>
        <w:br/>
      </w:r>
      <w:r>
        <w:rPr>
          <w:rFonts w:ascii="Marianne" w:hAnsi="Marianne"/>
          <w:sz w:val="28"/>
          <w:szCs w:val="28"/>
        </w:rPr>
        <w:t>S</w:t>
      </w:r>
      <w:r w:rsidR="00277703" w:rsidRPr="00277703">
        <w:rPr>
          <w:rFonts w:ascii="Marianne" w:hAnsi="Marianne"/>
          <w:sz w:val="28"/>
          <w:szCs w:val="28"/>
        </w:rPr>
        <w:t xml:space="preserve">uivi des situations </w:t>
      </w:r>
      <w:r>
        <w:rPr>
          <w:rFonts w:ascii="Marianne" w:hAnsi="Marianne"/>
          <w:sz w:val="28"/>
          <w:szCs w:val="28"/>
        </w:rPr>
        <w:t>déclarées</w:t>
      </w:r>
    </w:p>
    <w:p w14:paraId="21528626" w14:textId="77777777" w:rsidR="00277703" w:rsidRDefault="00277703">
      <w:pPr>
        <w:jc w:val="center"/>
        <w:rPr>
          <w:rFonts w:ascii="Marianne" w:hAnsi="Marianne"/>
          <w:sz w:val="28"/>
          <w:szCs w:val="28"/>
        </w:rPr>
      </w:pPr>
    </w:p>
    <w:tbl>
      <w:tblPr>
        <w:tblStyle w:val="Grilledutableau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386"/>
        <w:gridCol w:w="3532"/>
      </w:tblGrid>
      <w:tr w:rsidR="00277703" w14:paraId="62E75BE9" w14:textId="77777777" w:rsidTr="001551DC">
        <w:trPr>
          <w:trHeight w:val="680"/>
          <w:jc w:val="center"/>
        </w:trPr>
        <w:tc>
          <w:tcPr>
            <w:tcW w:w="6386" w:type="dxa"/>
            <w:vAlign w:val="center"/>
          </w:tcPr>
          <w:p w14:paraId="75F1257C" w14:textId="60B46E61" w:rsidR="00277703" w:rsidRDefault="00F56EED" w:rsidP="00277703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Référents</w:t>
            </w:r>
            <w:r w:rsidR="00D02D75">
              <w:rPr>
                <w:rFonts w:eastAsia="Calibri"/>
                <w:b/>
              </w:rPr>
              <w:t xml:space="preserve"> de circonscription par</w:t>
            </w:r>
            <w:r w:rsidR="00277703">
              <w:rPr>
                <w:rFonts w:eastAsia="Calibri"/>
                <w:b/>
              </w:rPr>
              <w:t xml:space="preserve"> secteurs</w:t>
            </w:r>
            <w:bookmarkStart w:id="0" w:name="_GoBack"/>
            <w:bookmarkEnd w:id="0"/>
          </w:p>
        </w:tc>
        <w:tc>
          <w:tcPr>
            <w:tcW w:w="3532" w:type="dxa"/>
            <w:vAlign w:val="center"/>
          </w:tcPr>
          <w:p w14:paraId="3F380367" w14:textId="77777777" w:rsidR="00277703" w:rsidRDefault="00277703" w:rsidP="001551DC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Coordonnées</w:t>
            </w:r>
          </w:p>
        </w:tc>
      </w:tr>
      <w:tr w:rsidR="00277703" w14:paraId="66C45983" w14:textId="77777777" w:rsidTr="00F56EED">
        <w:trPr>
          <w:trHeight w:val="1361"/>
          <w:jc w:val="center"/>
        </w:trPr>
        <w:tc>
          <w:tcPr>
            <w:tcW w:w="6386" w:type="dxa"/>
            <w:vAlign w:val="center"/>
          </w:tcPr>
          <w:p w14:paraId="60BDDD26" w14:textId="77777777" w:rsidR="00F56EED" w:rsidRDefault="00F56EED" w:rsidP="00F56EED">
            <w:pPr>
              <w:widowControl w:val="0"/>
              <w:rPr>
                <w:u w:val="single"/>
              </w:rPr>
            </w:pPr>
            <w:r w:rsidRPr="00F56EED">
              <w:rPr>
                <w:u w:val="single"/>
              </w:rPr>
              <w:t>S</w:t>
            </w:r>
            <w:r w:rsidR="00277703" w:rsidRPr="00F56EED">
              <w:rPr>
                <w:u w:val="single"/>
              </w:rPr>
              <w:t>ecteur d</w:t>
            </w:r>
            <w:r>
              <w:rPr>
                <w:u w:val="single"/>
              </w:rPr>
              <w:t>u</w:t>
            </w:r>
            <w:r w:rsidR="00277703" w:rsidRPr="00F56EED">
              <w:rPr>
                <w:u w:val="single"/>
              </w:rPr>
              <w:t xml:space="preserve"> collège </w:t>
            </w:r>
            <w:r w:rsidRPr="00F56EED">
              <w:rPr>
                <w:u w:val="single"/>
              </w:rPr>
              <w:t>d’Etang-sur-Arroux</w:t>
            </w:r>
          </w:p>
          <w:p w14:paraId="6ED9DD08" w14:textId="77777777" w:rsidR="00F56EED" w:rsidRDefault="00F56EED" w:rsidP="00F56EED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 xml:space="preserve">Secteur du collège </w:t>
            </w:r>
            <w:r w:rsidRPr="00F56EED">
              <w:rPr>
                <w:u w:val="single"/>
              </w:rPr>
              <w:t>d’Autun Châtaigneraie</w:t>
            </w:r>
          </w:p>
          <w:p w14:paraId="37018121" w14:textId="77777777" w:rsidR="00F56EED" w:rsidRDefault="00F56EED" w:rsidP="00F56EED">
            <w:pPr>
              <w:widowControl w:val="0"/>
            </w:pPr>
            <w:r w:rsidRPr="00F56EED">
              <w:t xml:space="preserve">+ </w:t>
            </w:r>
            <w:r>
              <w:rPr>
                <w:u w:val="single"/>
              </w:rPr>
              <w:t>EMPU</w:t>
            </w:r>
            <w:r w:rsidRPr="00F56EED">
              <w:rPr>
                <w:u w:val="single"/>
              </w:rPr>
              <w:t xml:space="preserve"> </w:t>
            </w:r>
            <w:proofErr w:type="spellStart"/>
            <w:r w:rsidRPr="00F56EED">
              <w:rPr>
                <w:u w:val="single"/>
              </w:rPr>
              <w:t>Monrose</w:t>
            </w:r>
            <w:proofErr w:type="spellEnd"/>
            <w:r w:rsidRPr="00F56EED">
              <w:rPr>
                <w:u w:val="single"/>
              </w:rPr>
              <w:t xml:space="preserve"> et </w:t>
            </w:r>
            <w:r>
              <w:rPr>
                <w:u w:val="single"/>
              </w:rPr>
              <w:t>EEPU</w:t>
            </w:r>
            <w:r w:rsidRPr="00F56EED">
              <w:rPr>
                <w:u w:val="single"/>
              </w:rPr>
              <w:t xml:space="preserve"> Clos </w:t>
            </w:r>
            <w:proofErr w:type="spellStart"/>
            <w:r w:rsidRPr="00F56EED">
              <w:rPr>
                <w:u w:val="single"/>
              </w:rPr>
              <w:t>Jovet</w:t>
            </w:r>
            <w:proofErr w:type="spellEnd"/>
            <w:r w:rsidRPr="00F56EED">
              <w:rPr>
                <w:u w:val="single"/>
              </w:rPr>
              <w:t xml:space="preserve"> d’Autun</w:t>
            </w:r>
            <w:r w:rsidRPr="00F56EED">
              <w:t> </w:t>
            </w:r>
          </w:p>
          <w:p w14:paraId="4FC3A754" w14:textId="77777777" w:rsidR="00F56EED" w:rsidRPr="00F56EED" w:rsidRDefault="00F56EED" w:rsidP="00F56EED">
            <w:pPr>
              <w:widowControl w:val="0"/>
              <w:rPr>
                <w:b/>
                <w:u w:val="single"/>
              </w:rPr>
            </w:pPr>
            <w:r>
              <w:rPr>
                <w:b/>
              </w:rPr>
              <w:t>Pierre-Yves Jacquet</w:t>
            </w:r>
          </w:p>
        </w:tc>
        <w:tc>
          <w:tcPr>
            <w:tcW w:w="3532" w:type="dxa"/>
            <w:vAlign w:val="center"/>
          </w:tcPr>
          <w:p w14:paraId="1FF72147" w14:textId="77777777" w:rsidR="00277703" w:rsidRDefault="00D02D75" w:rsidP="00277703">
            <w:pPr>
              <w:widowControl w:val="0"/>
              <w:jc w:val="center"/>
              <w:rPr>
                <w:b/>
              </w:rPr>
            </w:pPr>
            <w:hyperlink r:id="rId7" w:history="1">
              <w:r w:rsidR="00277703" w:rsidRPr="000F5ABA">
                <w:rPr>
                  <w:rStyle w:val="Lienhypertexte"/>
                </w:rPr>
                <w:t>coordorepautun@ac-dijon.fr</w:t>
              </w:r>
            </w:hyperlink>
          </w:p>
        </w:tc>
      </w:tr>
      <w:tr w:rsidR="00277703" w:rsidRPr="000F5ABA" w14:paraId="24FCDDCC" w14:textId="77777777" w:rsidTr="00F56EED">
        <w:trPr>
          <w:trHeight w:val="1361"/>
          <w:jc w:val="center"/>
        </w:trPr>
        <w:tc>
          <w:tcPr>
            <w:tcW w:w="6386" w:type="dxa"/>
            <w:vAlign w:val="center"/>
          </w:tcPr>
          <w:p w14:paraId="15AAE3B0" w14:textId="77777777" w:rsidR="00F56EED" w:rsidRDefault="00277703" w:rsidP="00F56EED">
            <w:pPr>
              <w:widowControl w:val="0"/>
              <w:rPr>
                <w:u w:val="single"/>
              </w:rPr>
            </w:pPr>
            <w:r w:rsidRPr="00F56EED">
              <w:rPr>
                <w:u w:val="single"/>
              </w:rPr>
              <w:t>Secteur d</w:t>
            </w:r>
            <w:r w:rsidR="00F56EED">
              <w:rPr>
                <w:u w:val="single"/>
              </w:rPr>
              <w:t>u</w:t>
            </w:r>
            <w:r w:rsidRPr="00F56EED">
              <w:rPr>
                <w:u w:val="single"/>
              </w:rPr>
              <w:t xml:space="preserve"> collège d’E</w:t>
            </w:r>
            <w:r w:rsidR="00F56EED" w:rsidRPr="00F56EED">
              <w:rPr>
                <w:u w:val="single"/>
              </w:rPr>
              <w:t>pinac</w:t>
            </w:r>
          </w:p>
          <w:p w14:paraId="57ED9C65" w14:textId="77777777" w:rsidR="00F56EED" w:rsidRDefault="00F56EED" w:rsidP="00F56EED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 xml:space="preserve">Secteur du collège </w:t>
            </w:r>
            <w:r w:rsidRPr="00F56EED">
              <w:rPr>
                <w:u w:val="single"/>
              </w:rPr>
              <w:t xml:space="preserve">de Couches </w:t>
            </w:r>
          </w:p>
          <w:p w14:paraId="5195B724" w14:textId="77777777" w:rsidR="00F56EED" w:rsidRDefault="00F56EED" w:rsidP="00F56EED">
            <w:pPr>
              <w:widowControl w:val="0"/>
            </w:pPr>
            <w:r>
              <w:rPr>
                <w:u w:val="single"/>
              </w:rPr>
              <w:t>Secteur du collège d</w:t>
            </w:r>
            <w:r w:rsidRPr="00F56EED">
              <w:rPr>
                <w:u w:val="single"/>
              </w:rPr>
              <w:t>’Autun Vallon</w:t>
            </w:r>
          </w:p>
          <w:p w14:paraId="779FC1DB" w14:textId="77777777" w:rsidR="00277703" w:rsidRPr="00F56EED" w:rsidRDefault="00F56EED" w:rsidP="00F56EED">
            <w:pPr>
              <w:widowControl w:val="0"/>
            </w:pPr>
            <w:r w:rsidRPr="00277703">
              <w:rPr>
                <w:b/>
              </w:rPr>
              <w:t>Priscilla Lagrange-Thibert</w:t>
            </w:r>
          </w:p>
        </w:tc>
        <w:tc>
          <w:tcPr>
            <w:tcW w:w="3532" w:type="dxa"/>
            <w:vAlign w:val="center"/>
          </w:tcPr>
          <w:p w14:paraId="46DCF056" w14:textId="77777777" w:rsidR="00277703" w:rsidRPr="000F5ABA" w:rsidRDefault="00D02D75" w:rsidP="00277703">
            <w:pPr>
              <w:widowControl w:val="0"/>
              <w:jc w:val="center"/>
            </w:pPr>
            <w:hyperlink r:id="rId8" w:history="1">
              <w:r w:rsidR="00277703" w:rsidRPr="000F5ABA">
                <w:rPr>
                  <w:rStyle w:val="Lienhypertexte"/>
                </w:rPr>
                <w:t>cpeps.autun@ac-dijon.fr</w:t>
              </w:r>
            </w:hyperlink>
          </w:p>
        </w:tc>
      </w:tr>
    </w:tbl>
    <w:p w14:paraId="13D5AAB0" w14:textId="77777777" w:rsidR="00277703" w:rsidRDefault="00277703">
      <w:pPr>
        <w:jc w:val="center"/>
        <w:rPr>
          <w:rFonts w:ascii="Marianne" w:hAnsi="Marianne"/>
          <w:b/>
          <w:sz w:val="28"/>
          <w:szCs w:val="28"/>
        </w:rPr>
      </w:pPr>
    </w:p>
    <w:p w14:paraId="0701D1AC" w14:textId="77777777" w:rsidR="00277703" w:rsidRDefault="00277703">
      <w:pPr>
        <w:jc w:val="center"/>
        <w:rPr>
          <w:rFonts w:ascii="Marianne" w:hAnsi="Marianne"/>
          <w:b/>
          <w:sz w:val="28"/>
          <w:szCs w:val="28"/>
        </w:rPr>
      </w:pPr>
    </w:p>
    <w:p w14:paraId="6BD55BA5" w14:textId="77777777" w:rsidR="000E798F" w:rsidRDefault="000F5ABA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Equipe ressource de circonscription</w:t>
      </w:r>
    </w:p>
    <w:p w14:paraId="7329B090" w14:textId="5B18AB13" w:rsidR="00277703" w:rsidRPr="00277703" w:rsidRDefault="00D54133">
      <w:pPr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>F</w:t>
      </w:r>
      <w:r w:rsidR="00277703" w:rsidRPr="00277703">
        <w:rPr>
          <w:rFonts w:ascii="Marianne" w:hAnsi="Marianne"/>
          <w:sz w:val="28"/>
          <w:szCs w:val="28"/>
        </w:rPr>
        <w:t xml:space="preserve">ormation des équipes au traitement des situations, à l’animation </w:t>
      </w:r>
      <w:proofErr w:type="gramStart"/>
      <w:r w:rsidR="00277703" w:rsidRPr="00277703">
        <w:rPr>
          <w:rFonts w:ascii="Marianne" w:hAnsi="Marianne"/>
          <w:sz w:val="28"/>
          <w:szCs w:val="28"/>
        </w:rPr>
        <w:t>pédagogique</w:t>
      </w:r>
      <w:proofErr w:type="gramEnd"/>
      <w:r w:rsidR="00277703" w:rsidRPr="00277703">
        <w:rPr>
          <w:rFonts w:ascii="Marianne" w:hAnsi="Marianne"/>
          <w:sz w:val="28"/>
          <w:szCs w:val="28"/>
        </w:rPr>
        <w:t xml:space="preserve"> auprès des élèves</w:t>
      </w:r>
    </w:p>
    <w:p w14:paraId="21678C9C" w14:textId="77777777" w:rsidR="000E798F" w:rsidRDefault="000E798F">
      <w:pPr>
        <w:rPr>
          <w:rFonts w:ascii="Marianne Light" w:hAnsi="Marianne Light"/>
        </w:rPr>
      </w:pPr>
    </w:p>
    <w:tbl>
      <w:tblPr>
        <w:tblStyle w:val="Grilledutableau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386"/>
        <w:gridCol w:w="3532"/>
      </w:tblGrid>
      <w:tr w:rsidR="000E798F" w14:paraId="17FE31F8" w14:textId="77777777" w:rsidTr="0015094F">
        <w:trPr>
          <w:trHeight w:val="680"/>
          <w:jc w:val="center"/>
        </w:trPr>
        <w:tc>
          <w:tcPr>
            <w:tcW w:w="6386" w:type="dxa"/>
            <w:vAlign w:val="center"/>
          </w:tcPr>
          <w:p w14:paraId="1C89FFBC" w14:textId="77777777" w:rsidR="000E798F" w:rsidRDefault="00277703" w:rsidP="0015094F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Membres de l’équipe ressource pour le secteur</w:t>
            </w:r>
          </w:p>
        </w:tc>
        <w:tc>
          <w:tcPr>
            <w:tcW w:w="3532" w:type="dxa"/>
            <w:vAlign w:val="center"/>
          </w:tcPr>
          <w:p w14:paraId="75249893" w14:textId="77777777" w:rsidR="000E798F" w:rsidRDefault="0015094F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Coordonnées</w:t>
            </w:r>
          </w:p>
        </w:tc>
      </w:tr>
      <w:tr w:rsidR="00756A75" w14:paraId="6C2691DC" w14:textId="77777777" w:rsidTr="00D069A8">
        <w:trPr>
          <w:trHeight w:val="4132"/>
          <w:jc w:val="center"/>
        </w:trPr>
        <w:tc>
          <w:tcPr>
            <w:tcW w:w="6386" w:type="dxa"/>
            <w:vAlign w:val="center"/>
          </w:tcPr>
          <w:p w14:paraId="77028457" w14:textId="77777777" w:rsidR="00756A75" w:rsidRDefault="00756A75">
            <w:pPr>
              <w:widowControl w:val="0"/>
              <w:rPr>
                <w:sz w:val="20"/>
              </w:rPr>
            </w:pPr>
            <w:r>
              <w:rPr>
                <w:b/>
              </w:rPr>
              <w:t xml:space="preserve">Marie-Pierre </w:t>
            </w:r>
            <w:proofErr w:type="spellStart"/>
            <w:r>
              <w:rPr>
                <w:b/>
              </w:rPr>
              <w:t>Jeannès</w:t>
            </w:r>
            <w:proofErr w:type="spellEnd"/>
            <w:r>
              <w:rPr>
                <w:b/>
              </w:rPr>
              <w:t xml:space="preserve"> </w:t>
            </w:r>
            <w:r w:rsidRPr="0015094F">
              <w:rPr>
                <w:sz w:val="20"/>
              </w:rPr>
              <w:t>(Directrice de l’EEPU de la Verrerie à Epinac)</w:t>
            </w:r>
          </w:p>
          <w:p w14:paraId="10C41E96" w14:textId="77777777" w:rsidR="00756A75" w:rsidRDefault="00756A75">
            <w:pPr>
              <w:widowControl w:val="0"/>
              <w:rPr>
                <w:sz w:val="20"/>
              </w:rPr>
            </w:pPr>
            <w:r>
              <w:rPr>
                <w:b/>
              </w:rPr>
              <w:t xml:space="preserve">Virginie Fumet </w:t>
            </w:r>
            <w:r w:rsidRPr="0015094F">
              <w:rPr>
                <w:sz w:val="20"/>
              </w:rPr>
              <w:t>(Psychologue de l’Education nationale)</w:t>
            </w:r>
          </w:p>
          <w:p w14:paraId="7A0E9815" w14:textId="77777777" w:rsidR="00756A75" w:rsidRDefault="00756A75" w:rsidP="00756A7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Elodie </w:t>
            </w:r>
            <w:proofErr w:type="spellStart"/>
            <w:r>
              <w:rPr>
                <w:b/>
              </w:rPr>
              <w:t>Boiché</w:t>
            </w:r>
            <w:proofErr w:type="spellEnd"/>
            <w:r>
              <w:rPr>
                <w:b/>
              </w:rPr>
              <w:t xml:space="preserve"> </w:t>
            </w:r>
            <w:r w:rsidRPr="0015094F">
              <w:rPr>
                <w:sz w:val="20"/>
              </w:rPr>
              <w:t>(Psychologue de l’Education nationale)</w:t>
            </w:r>
          </w:p>
          <w:p w14:paraId="4ED60C53" w14:textId="77777777" w:rsidR="00756A75" w:rsidRDefault="00756A7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Valérie </w:t>
            </w:r>
            <w:proofErr w:type="spellStart"/>
            <w:r>
              <w:rPr>
                <w:b/>
              </w:rPr>
              <w:t>Ayik</w:t>
            </w:r>
            <w:proofErr w:type="spellEnd"/>
            <w:r>
              <w:rPr>
                <w:b/>
              </w:rPr>
              <w:t xml:space="preserve"> </w:t>
            </w:r>
            <w:r w:rsidRPr="0015094F">
              <w:rPr>
                <w:sz w:val="20"/>
              </w:rPr>
              <w:t>(ERUN)</w:t>
            </w:r>
          </w:p>
          <w:p w14:paraId="16A221BF" w14:textId="77777777" w:rsidR="00756A75" w:rsidRDefault="00756A7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Claudine Têtard </w:t>
            </w:r>
            <w:r w:rsidRPr="0015094F">
              <w:rPr>
                <w:sz w:val="20"/>
              </w:rPr>
              <w:t>(CPC)</w:t>
            </w:r>
          </w:p>
          <w:p w14:paraId="0C95DC48" w14:textId="77777777" w:rsidR="00756A75" w:rsidRDefault="00756A75" w:rsidP="00756A75">
            <w:pPr>
              <w:widowControl w:val="0"/>
              <w:rPr>
                <w:sz w:val="20"/>
              </w:rPr>
            </w:pPr>
            <w:r>
              <w:rPr>
                <w:b/>
              </w:rPr>
              <w:t>Priscilla Lagrange-</w:t>
            </w:r>
            <w:proofErr w:type="spellStart"/>
            <w:r>
              <w:rPr>
                <w:b/>
              </w:rPr>
              <w:t>Thibert</w:t>
            </w:r>
            <w:proofErr w:type="spellEnd"/>
            <w:r>
              <w:rPr>
                <w:b/>
              </w:rPr>
              <w:t xml:space="preserve"> </w:t>
            </w:r>
            <w:r w:rsidRPr="0015094F">
              <w:rPr>
                <w:sz w:val="20"/>
              </w:rPr>
              <w:t>(CPC)</w:t>
            </w:r>
          </w:p>
          <w:p w14:paraId="369BF69E" w14:textId="6C306CED" w:rsidR="00756A75" w:rsidRDefault="00756A75" w:rsidP="00756A7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Pierre-Yves Jacquet </w:t>
            </w:r>
            <w:r w:rsidRPr="0015094F">
              <w:rPr>
                <w:sz w:val="20"/>
              </w:rPr>
              <w:t>(</w:t>
            </w:r>
            <w:r>
              <w:rPr>
                <w:sz w:val="20"/>
              </w:rPr>
              <w:t>Coordonnateur REP,</w:t>
            </w:r>
            <w:r w:rsidRPr="0015094F">
              <w:rPr>
                <w:sz w:val="20"/>
              </w:rPr>
              <w:t xml:space="preserve"> référent politique de la ville)</w:t>
            </w:r>
          </w:p>
        </w:tc>
        <w:tc>
          <w:tcPr>
            <w:tcW w:w="3532" w:type="dxa"/>
            <w:vAlign w:val="center"/>
          </w:tcPr>
          <w:p w14:paraId="5CC83F11" w14:textId="152B4245" w:rsidR="00756A75" w:rsidRPr="0015094F" w:rsidRDefault="00D02D75" w:rsidP="0015094F">
            <w:pPr>
              <w:widowControl w:val="0"/>
            </w:pPr>
            <w:hyperlink r:id="rId9" w:history="1">
              <w:r w:rsidR="00756A75" w:rsidRPr="00245650">
                <w:rPr>
                  <w:rStyle w:val="Lienhypertexte"/>
                </w:rPr>
                <w:t>marie-pierre.jeannes@ac-dijon.fr</w:t>
              </w:r>
            </w:hyperlink>
          </w:p>
          <w:p w14:paraId="447FACD6" w14:textId="317155DA" w:rsidR="00756A75" w:rsidRDefault="00D02D75" w:rsidP="00756A75">
            <w:pPr>
              <w:widowControl w:val="0"/>
            </w:pPr>
            <w:hyperlink r:id="rId10" w:history="1">
              <w:r w:rsidR="00756A75" w:rsidRPr="00245650">
                <w:rPr>
                  <w:rStyle w:val="Lienhypertexte"/>
                </w:rPr>
                <w:t>virginie.fumet@ac-dijon.fr</w:t>
              </w:r>
            </w:hyperlink>
            <w:r w:rsidR="00756A75">
              <w:rPr>
                <w:b/>
              </w:rPr>
              <w:br/>
            </w:r>
            <w:hyperlink r:id="rId11" w:history="1">
              <w:r w:rsidR="00756A75" w:rsidRPr="0079210B">
                <w:rPr>
                  <w:rStyle w:val="Lienhypertexte"/>
                </w:rPr>
                <w:t>elodie.boiche@ac-dijon.fr</w:t>
              </w:r>
            </w:hyperlink>
          </w:p>
          <w:p w14:paraId="34BB07AF" w14:textId="137A9D7E" w:rsidR="00756A75" w:rsidRPr="000F5ABA" w:rsidRDefault="00D02D75">
            <w:pPr>
              <w:widowControl w:val="0"/>
            </w:pPr>
            <w:hyperlink r:id="rId12" w:history="1">
              <w:r w:rsidR="00756A75" w:rsidRPr="00245650">
                <w:rPr>
                  <w:rStyle w:val="Lienhypertexte"/>
                </w:rPr>
                <w:t>erun.autun@ac-dijon.fr</w:t>
              </w:r>
            </w:hyperlink>
          </w:p>
          <w:p w14:paraId="5FF643F3" w14:textId="77777777" w:rsidR="00756A75" w:rsidRDefault="00D02D75">
            <w:pPr>
              <w:widowControl w:val="0"/>
              <w:rPr>
                <w:rStyle w:val="Lienhypertexte"/>
              </w:rPr>
            </w:pPr>
            <w:hyperlink r:id="rId13" w:history="1">
              <w:r w:rsidR="00756A75" w:rsidRPr="000F5ABA">
                <w:rPr>
                  <w:rStyle w:val="Lienhypertexte"/>
                </w:rPr>
                <w:t>cpaien.autun@ac-dijon.fr</w:t>
              </w:r>
            </w:hyperlink>
          </w:p>
          <w:p w14:paraId="257332A9" w14:textId="77777777" w:rsidR="00756A75" w:rsidRPr="000F5ABA" w:rsidRDefault="00D02D75" w:rsidP="00756A75">
            <w:pPr>
              <w:widowControl w:val="0"/>
            </w:pPr>
            <w:hyperlink r:id="rId14" w:history="1">
              <w:r w:rsidR="00756A75" w:rsidRPr="000F5ABA">
                <w:rPr>
                  <w:rStyle w:val="Lienhypertexte"/>
                </w:rPr>
                <w:t>cpeps.autun@ac-dijon.fr</w:t>
              </w:r>
            </w:hyperlink>
          </w:p>
          <w:p w14:paraId="09285A8D" w14:textId="6D8FD673" w:rsidR="00756A75" w:rsidRPr="00756A75" w:rsidRDefault="00D02D75" w:rsidP="00756A75">
            <w:pPr>
              <w:widowControl w:val="0"/>
            </w:pPr>
            <w:hyperlink r:id="rId15" w:history="1">
              <w:r w:rsidR="00756A75" w:rsidRPr="000F5ABA">
                <w:rPr>
                  <w:rStyle w:val="Lienhypertexte"/>
                </w:rPr>
                <w:t>coordorepautun@ac-dijon.fr</w:t>
              </w:r>
            </w:hyperlink>
          </w:p>
        </w:tc>
      </w:tr>
    </w:tbl>
    <w:p w14:paraId="71F6412E" w14:textId="77777777" w:rsidR="000E798F" w:rsidRPr="00F56EED" w:rsidRDefault="000E798F" w:rsidP="00F56EED">
      <w:pPr>
        <w:rPr>
          <w:sz w:val="18"/>
        </w:rPr>
      </w:pPr>
    </w:p>
    <w:sectPr w:rsidR="000E798F" w:rsidRPr="00F56EED">
      <w:pgSz w:w="11906" w:h="16838"/>
      <w:pgMar w:top="1095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4450"/>
    <w:multiLevelType w:val="hybridMultilevel"/>
    <w:tmpl w:val="44B4409A"/>
    <w:lvl w:ilvl="0" w:tplc="23F03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8F"/>
    <w:rsid w:val="000E798F"/>
    <w:rsid w:val="000F5ABA"/>
    <w:rsid w:val="0015094F"/>
    <w:rsid w:val="00277703"/>
    <w:rsid w:val="00616E1D"/>
    <w:rsid w:val="00756A75"/>
    <w:rsid w:val="00D02D75"/>
    <w:rsid w:val="00D54133"/>
    <w:rsid w:val="00F56EED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0E08"/>
  <w15:docId w15:val="{4ACA346C-2C92-4176-A5A0-88451BF9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606F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7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094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5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ps.autun@ac-dijon.fr" TargetMode="External"/><Relationship Id="rId13" Type="http://schemas.openxmlformats.org/officeDocument/2006/relationships/hyperlink" Target="mailto:cpaien.autun@ac-dij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orepautun@ac-dijon.fr" TargetMode="External"/><Relationship Id="rId12" Type="http://schemas.openxmlformats.org/officeDocument/2006/relationships/hyperlink" Target="mailto:erun.autun@ac-dijon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lodie.boiche@ac-dijon.f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oordorepautun@ac-dijon.fr" TargetMode="External"/><Relationship Id="rId10" Type="http://schemas.openxmlformats.org/officeDocument/2006/relationships/hyperlink" Target="mailto:virginie.fumet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pierre.jeannes@ac-dijon.fr" TargetMode="External"/><Relationship Id="rId14" Type="http://schemas.openxmlformats.org/officeDocument/2006/relationships/hyperlink" Target="mailto:cpeps.autun@ac-dijon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Suchet</dc:creator>
  <dc:description/>
  <cp:lastModifiedBy>Virginie Sparta</cp:lastModifiedBy>
  <cp:revision>2</cp:revision>
  <dcterms:created xsi:type="dcterms:W3CDTF">2024-10-03T15:32:00Z</dcterms:created>
  <dcterms:modified xsi:type="dcterms:W3CDTF">2024-10-03T15:32:00Z</dcterms:modified>
  <dc:language>fr-FR</dc:language>
</cp:coreProperties>
</file>